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A5DFC" w14:textId="77777777" w:rsidR="0068192D" w:rsidRDefault="0068192D">
      <w:pPr>
        <w:pBdr>
          <w:top w:val="nil"/>
          <w:left w:val="nil"/>
          <w:bottom w:val="nil"/>
          <w:right w:val="nil"/>
          <w:between w:val="nil"/>
        </w:pBdr>
        <w:rPr>
          <w:b/>
          <w:sz w:val="28"/>
          <w:szCs w:val="28"/>
        </w:rPr>
      </w:pPr>
    </w:p>
    <w:p w14:paraId="2A246198" w14:textId="77777777" w:rsidR="0068192D" w:rsidRDefault="00017D67">
      <w:pPr>
        <w:pBdr>
          <w:top w:val="nil"/>
          <w:left w:val="nil"/>
          <w:bottom w:val="nil"/>
          <w:right w:val="nil"/>
          <w:between w:val="nil"/>
        </w:pBdr>
        <w:rPr>
          <w:b/>
          <w:sz w:val="28"/>
          <w:szCs w:val="28"/>
        </w:rPr>
      </w:pPr>
      <w:r>
        <w:rPr>
          <w:b/>
          <w:sz w:val="28"/>
          <w:szCs w:val="28"/>
        </w:rPr>
        <w:t xml:space="preserve">Title: </w:t>
      </w:r>
      <w:r>
        <w:rPr>
          <w:b/>
          <w:i/>
          <w:sz w:val="28"/>
          <w:szCs w:val="28"/>
        </w:rPr>
        <w:t>Remedios</w:t>
      </w:r>
      <w:r>
        <w:rPr>
          <w:b/>
          <w:sz w:val="28"/>
          <w:szCs w:val="28"/>
        </w:rPr>
        <w:t>: Traditional Home Remedies</w:t>
      </w:r>
    </w:p>
    <w:p w14:paraId="50C0BDEA" w14:textId="77777777" w:rsidR="0068192D" w:rsidRDefault="0068192D">
      <w:pPr>
        <w:pBdr>
          <w:top w:val="nil"/>
          <w:left w:val="nil"/>
          <w:bottom w:val="nil"/>
          <w:right w:val="nil"/>
          <w:between w:val="nil"/>
        </w:pBdr>
        <w:rPr>
          <w:b/>
          <w:sz w:val="28"/>
          <w:szCs w:val="28"/>
        </w:rP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68192D" w14:paraId="4D65868E" w14:textId="77777777">
        <w:tc>
          <w:tcPr>
            <w:tcW w:w="10140" w:type="dxa"/>
            <w:shd w:val="clear" w:color="auto" w:fill="D9EAD3"/>
            <w:tcMar>
              <w:top w:w="100" w:type="dxa"/>
              <w:left w:w="100" w:type="dxa"/>
              <w:bottom w:w="100" w:type="dxa"/>
              <w:right w:w="100" w:type="dxa"/>
            </w:tcMar>
          </w:tcPr>
          <w:p w14:paraId="0D428E9B" w14:textId="77777777" w:rsidR="0068192D" w:rsidRDefault="00017D67">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4AE7E2E8" w14:textId="77777777" w:rsidR="0068192D" w:rsidRDefault="0068192D">
      <w:pPr>
        <w:pBdr>
          <w:top w:val="nil"/>
          <w:left w:val="nil"/>
          <w:bottom w:val="nil"/>
          <w:right w:val="nil"/>
          <w:between w:val="nil"/>
        </w:pBdr>
        <w:rPr>
          <w:i/>
          <w:color w:val="FF0000"/>
        </w:rPr>
      </w:pPr>
    </w:p>
    <w:p w14:paraId="3CF8B8A5" w14:textId="77777777" w:rsidR="0068192D" w:rsidRDefault="00017D67">
      <w:pPr>
        <w:pBdr>
          <w:top w:val="nil"/>
          <w:left w:val="nil"/>
          <w:bottom w:val="nil"/>
          <w:right w:val="nil"/>
          <w:between w:val="nil"/>
        </w:pBdr>
        <w:rPr>
          <w:b/>
        </w:rPr>
      </w:pPr>
      <w:bookmarkStart w:id="0" w:name="blm2eldkipfz" w:colFirst="0" w:colLast="0"/>
      <w:bookmarkEnd w:id="0"/>
      <w:r>
        <w:rPr>
          <w:b/>
          <w:color w:val="274E13"/>
          <w:sz w:val="28"/>
          <w:szCs w:val="28"/>
        </w:rPr>
        <w:t>Overview</w:t>
      </w:r>
    </w:p>
    <w:p w14:paraId="2CD06E08" w14:textId="77777777" w:rsidR="0068192D" w:rsidRDefault="0068192D">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68192D" w14:paraId="10220095" w14:textId="77777777">
        <w:tc>
          <w:tcPr>
            <w:tcW w:w="2160" w:type="dxa"/>
            <w:shd w:val="clear" w:color="auto" w:fill="auto"/>
            <w:tcMar>
              <w:top w:w="100" w:type="dxa"/>
              <w:left w:w="100" w:type="dxa"/>
              <w:bottom w:w="100" w:type="dxa"/>
              <w:right w:w="100" w:type="dxa"/>
            </w:tcMar>
          </w:tcPr>
          <w:p w14:paraId="5319E573" w14:textId="77777777" w:rsidR="0068192D" w:rsidRDefault="00017D67">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23843DA1" w14:textId="77777777" w:rsidR="0068192D" w:rsidRDefault="00017D67">
            <w:pPr>
              <w:widowControl w:val="0"/>
              <w:pBdr>
                <w:top w:val="nil"/>
                <w:left w:val="nil"/>
                <w:bottom w:val="nil"/>
                <w:right w:val="nil"/>
                <w:between w:val="nil"/>
              </w:pBdr>
              <w:spacing w:line="240" w:lineRule="auto"/>
            </w:pPr>
            <w:r>
              <w:t>Home-produced remedies (</w:t>
            </w:r>
            <w:r>
              <w:rPr>
                <w:i/>
              </w:rPr>
              <w:t>remedios</w:t>
            </w:r>
            <w:r>
              <w:t xml:space="preserve">) are widely valued in Latina/o communities. Latinos often continue to love and use shared remedies for cures and prevention. Many Latina/o students carry a wealth of knowledge related to the </w:t>
            </w:r>
            <w:r>
              <w:rPr>
                <w:i/>
              </w:rPr>
              <w:t>remedios</w:t>
            </w:r>
            <w:r>
              <w:t xml:space="preserve"> used for health and wellness within their families and </w:t>
            </w:r>
            <w:r>
              <w:t xml:space="preserve">communities. All student can share and learn from home-based </w:t>
            </w:r>
            <w:r>
              <w:rPr>
                <w:i/>
              </w:rPr>
              <w:t>remedios</w:t>
            </w:r>
            <w:r>
              <w:t xml:space="preserve"> that have been used for centuries. </w:t>
            </w:r>
          </w:p>
          <w:p w14:paraId="233CFC97" w14:textId="77777777" w:rsidR="0068192D" w:rsidRDefault="0068192D">
            <w:pPr>
              <w:widowControl w:val="0"/>
              <w:pBdr>
                <w:top w:val="nil"/>
                <w:left w:val="nil"/>
                <w:bottom w:val="nil"/>
                <w:right w:val="nil"/>
                <w:between w:val="nil"/>
              </w:pBdr>
              <w:spacing w:line="240" w:lineRule="auto"/>
            </w:pPr>
          </w:p>
          <w:p w14:paraId="75B3020C" w14:textId="77777777" w:rsidR="0068192D" w:rsidRDefault="00017D67">
            <w:pPr>
              <w:widowControl w:val="0"/>
              <w:pBdr>
                <w:top w:val="nil"/>
                <w:left w:val="nil"/>
                <w:bottom w:val="nil"/>
                <w:right w:val="nil"/>
                <w:between w:val="nil"/>
              </w:pBdr>
              <w:spacing w:line="240" w:lineRule="auto"/>
            </w:pPr>
            <w:r>
              <w:t>Students will draw historical and community connections by creating a writing instructional sample which will be a “how to” make and use a home remed</w:t>
            </w:r>
            <w:r>
              <w:t xml:space="preserve">y.  </w:t>
            </w:r>
          </w:p>
          <w:p w14:paraId="6F62745A" w14:textId="77777777" w:rsidR="0068192D" w:rsidRDefault="0068192D">
            <w:pPr>
              <w:widowControl w:val="0"/>
              <w:pBdr>
                <w:top w:val="nil"/>
                <w:left w:val="nil"/>
                <w:bottom w:val="nil"/>
                <w:right w:val="nil"/>
                <w:between w:val="nil"/>
              </w:pBdr>
              <w:spacing w:line="240" w:lineRule="auto"/>
            </w:pPr>
          </w:p>
          <w:p w14:paraId="2F169369" w14:textId="77777777" w:rsidR="0068192D" w:rsidRDefault="00017D67">
            <w:pPr>
              <w:widowControl w:val="0"/>
              <w:pBdr>
                <w:top w:val="nil"/>
                <w:left w:val="nil"/>
                <w:bottom w:val="nil"/>
                <w:right w:val="nil"/>
                <w:between w:val="nil"/>
              </w:pBdr>
              <w:spacing w:line="240" w:lineRule="auto"/>
            </w:pPr>
            <w:r>
              <w:t>Students will create a collective Remedies/</w:t>
            </w:r>
            <w:r>
              <w:rPr>
                <w:i/>
              </w:rPr>
              <w:t>Remedios</w:t>
            </w:r>
            <w:r>
              <w:t xml:space="preserve"> book in dictionary format. </w:t>
            </w:r>
          </w:p>
        </w:tc>
      </w:tr>
      <w:tr w:rsidR="0068192D" w14:paraId="267F1642" w14:textId="77777777">
        <w:tc>
          <w:tcPr>
            <w:tcW w:w="2160" w:type="dxa"/>
            <w:shd w:val="clear" w:color="auto" w:fill="auto"/>
            <w:tcMar>
              <w:top w:w="100" w:type="dxa"/>
              <w:left w:w="100" w:type="dxa"/>
              <w:bottom w:w="100" w:type="dxa"/>
              <w:right w:w="100" w:type="dxa"/>
            </w:tcMar>
          </w:tcPr>
          <w:p w14:paraId="037D1B04" w14:textId="77777777" w:rsidR="0068192D" w:rsidRDefault="00017D67">
            <w:pPr>
              <w:pBdr>
                <w:top w:val="nil"/>
                <w:left w:val="nil"/>
                <w:bottom w:val="nil"/>
                <w:right w:val="nil"/>
                <w:between w:val="nil"/>
              </w:pBdr>
              <w:rPr>
                <w:b/>
              </w:rPr>
            </w:pPr>
            <w:r>
              <w:rPr>
                <w:b/>
              </w:rPr>
              <w:t>Author(s)</w:t>
            </w:r>
          </w:p>
        </w:tc>
        <w:tc>
          <w:tcPr>
            <w:tcW w:w="7770" w:type="dxa"/>
            <w:shd w:val="clear" w:color="auto" w:fill="auto"/>
            <w:tcMar>
              <w:top w:w="100" w:type="dxa"/>
              <w:left w:w="100" w:type="dxa"/>
              <w:bottom w:w="100" w:type="dxa"/>
              <w:right w:w="100" w:type="dxa"/>
            </w:tcMar>
          </w:tcPr>
          <w:p w14:paraId="7182157B" w14:textId="77777777" w:rsidR="0068192D" w:rsidRDefault="00017D67">
            <w:pPr>
              <w:widowControl w:val="0"/>
              <w:pBdr>
                <w:top w:val="nil"/>
                <w:left w:val="nil"/>
                <w:bottom w:val="nil"/>
                <w:right w:val="nil"/>
                <w:between w:val="nil"/>
              </w:pBdr>
              <w:spacing w:line="240" w:lineRule="auto"/>
            </w:pPr>
            <w:r>
              <w:t>Rosalinda Rojas</w:t>
            </w:r>
          </w:p>
        </w:tc>
      </w:tr>
      <w:tr w:rsidR="0068192D" w14:paraId="267368FD" w14:textId="77777777">
        <w:tc>
          <w:tcPr>
            <w:tcW w:w="2160" w:type="dxa"/>
            <w:shd w:val="clear" w:color="auto" w:fill="auto"/>
            <w:tcMar>
              <w:top w:w="100" w:type="dxa"/>
              <w:left w:w="100" w:type="dxa"/>
              <w:bottom w:w="100" w:type="dxa"/>
              <w:right w:w="100" w:type="dxa"/>
            </w:tcMar>
          </w:tcPr>
          <w:p w14:paraId="74859E24" w14:textId="77777777" w:rsidR="0068192D" w:rsidRDefault="00017D67">
            <w:pPr>
              <w:widowControl w:val="0"/>
              <w:pBdr>
                <w:top w:val="nil"/>
                <w:left w:val="nil"/>
                <w:bottom w:val="nil"/>
                <w:right w:val="nil"/>
                <w:between w:val="nil"/>
              </w:pBdr>
              <w:spacing w:line="240" w:lineRule="auto"/>
              <w:rPr>
                <w:b/>
              </w:rPr>
            </w:pPr>
            <w:r>
              <w:rPr>
                <w:b/>
              </w:rPr>
              <w:t>Grade Level/</w:t>
            </w:r>
          </w:p>
          <w:p w14:paraId="4510C5D0" w14:textId="77777777" w:rsidR="0068192D" w:rsidRDefault="00017D67">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2F81846C" w14:textId="77777777" w:rsidR="0068192D" w:rsidRDefault="00017D67">
            <w:pPr>
              <w:widowControl w:val="0"/>
              <w:pBdr>
                <w:top w:val="nil"/>
                <w:left w:val="nil"/>
                <w:bottom w:val="nil"/>
                <w:right w:val="nil"/>
                <w:between w:val="nil"/>
              </w:pBdr>
              <w:spacing w:line="240" w:lineRule="auto"/>
            </w:pPr>
            <w:r>
              <w:t>Elementary, K-3</w:t>
            </w:r>
          </w:p>
          <w:p w14:paraId="16C1DE21" w14:textId="77777777" w:rsidR="0068192D" w:rsidRDefault="00017D67">
            <w:pPr>
              <w:widowControl w:val="0"/>
              <w:pBdr>
                <w:top w:val="nil"/>
                <w:left w:val="nil"/>
                <w:bottom w:val="nil"/>
                <w:right w:val="nil"/>
                <w:between w:val="nil"/>
              </w:pBdr>
              <w:spacing w:line="240" w:lineRule="auto"/>
            </w:pPr>
            <w:r>
              <w:t xml:space="preserve"> </w:t>
            </w:r>
          </w:p>
        </w:tc>
      </w:tr>
      <w:tr w:rsidR="0068192D" w14:paraId="6DB5A7A7" w14:textId="77777777">
        <w:tc>
          <w:tcPr>
            <w:tcW w:w="2160" w:type="dxa"/>
            <w:shd w:val="clear" w:color="auto" w:fill="auto"/>
            <w:tcMar>
              <w:top w:w="100" w:type="dxa"/>
              <w:left w:w="100" w:type="dxa"/>
              <w:bottom w:w="100" w:type="dxa"/>
              <w:right w:w="100" w:type="dxa"/>
            </w:tcMar>
          </w:tcPr>
          <w:p w14:paraId="348F72F3" w14:textId="77777777" w:rsidR="0068192D" w:rsidRDefault="00017D67">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7E39A13A" w14:textId="77777777" w:rsidR="0068192D" w:rsidRDefault="00017D67">
            <w:pPr>
              <w:widowControl w:val="0"/>
              <w:pBdr>
                <w:top w:val="nil"/>
                <w:left w:val="nil"/>
                <w:bottom w:val="nil"/>
                <w:right w:val="nil"/>
                <w:between w:val="nil"/>
              </w:pBdr>
              <w:spacing w:after="60"/>
            </w:pPr>
            <w:r>
              <w:t xml:space="preserve">2nd Grade Social Studies Standard (SVVSD) </w:t>
            </w:r>
          </w:p>
          <w:p w14:paraId="03EB1CD1" w14:textId="77777777" w:rsidR="0068192D" w:rsidRDefault="00017D67">
            <w:pPr>
              <w:widowControl w:val="0"/>
              <w:numPr>
                <w:ilvl w:val="0"/>
                <w:numId w:val="5"/>
              </w:numPr>
              <w:pBdr>
                <w:top w:val="nil"/>
                <w:left w:val="nil"/>
                <w:bottom w:val="nil"/>
                <w:right w:val="nil"/>
                <w:between w:val="nil"/>
              </w:pBdr>
              <w:spacing w:after="60"/>
            </w:pPr>
            <w:r>
              <w:t>Identify history as the story of the past preserved in various sources (1.1.d) DOK 1</w:t>
            </w:r>
          </w:p>
          <w:p w14:paraId="6DBD4362" w14:textId="77777777" w:rsidR="0068192D" w:rsidRDefault="00017D67">
            <w:pPr>
              <w:widowControl w:val="0"/>
              <w:pBdr>
                <w:top w:val="nil"/>
                <w:left w:val="nil"/>
                <w:bottom w:val="nil"/>
                <w:right w:val="nil"/>
                <w:between w:val="nil"/>
              </w:pBdr>
              <w:spacing w:after="60"/>
            </w:pPr>
            <w:r>
              <w:t>2nd Grade Writing Standard (SVVSD)</w:t>
            </w:r>
          </w:p>
          <w:p w14:paraId="10CEEF0E" w14:textId="77777777" w:rsidR="0068192D" w:rsidRDefault="00017D67">
            <w:pPr>
              <w:widowControl w:val="0"/>
              <w:numPr>
                <w:ilvl w:val="0"/>
                <w:numId w:val="1"/>
              </w:numPr>
              <w:pBdr>
                <w:top w:val="nil"/>
                <w:left w:val="nil"/>
                <w:bottom w:val="nil"/>
                <w:right w:val="nil"/>
                <w:between w:val="nil"/>
              </w:pBdr>
              <w:spacing w:after="60"/>
            </w:pPr>
            <w:r>
              <w:t>Write letters and “how-to’s” (procedures, directions, recipes) that follow a logical order and appropriate format (3.2.b)</w:t>
            </w:r>
          </w:p>
        </w:tc>
      </w:tr>
      <w:tr w:rsidR="0068192D" w14:paraId="07496F22" w14:textId="77777777">
        <w:trPr>
          <w:trHeight w:val="460"/>
        </w:trPr>
        <w:tc>
          <w:tcPr>
            <w:tcW w:w="2160" w:type="dxa"/>
            <w:shd w:val="clear" w:color="auto" w:fill="auto"/>
            <w:tcMar>
              <w:top w:w="100" w:type="dxa"/>
              <w:left w:w="100" w:type="dxa"/>
              <w:bottom w:w="100" w:type="dxa"/>
              <w:right w:w="100" w:type="dxa"/>
            </w:tcMar>
          </w:tcPr>
          <w:p w14:paraId="6CED9B04" w14:textId="77777777" w:rsidR="0068192D" w:rsidRDefault="00017D67">
            <w:pPr>
              <w:pBdr>
                <w:top w:val="nil"/>
                <w:left w:val="nil"/>
                <w:bottom w:val="nil"/>
                <w:right w:val="nil"/>
                <w:between w:val="nil"/>
              </w:pBdr>
              <w:rPr>
                <w:b/>
              </w:rPr>
            </w:pPr>
            <w:r>
              <w:rPr>
                <w:b/>
              </w:rPr>
              <w:t xml:space="preserve">Time Required </w:t>
            </w:r>
          </w:p>
        </w:tc>
        <w:tc>
          <w:tcPr>
            <w:tcW w:w="7770" w:type="dxa"/>
            <w:shd w:val="clear" w:color="auto" w:fill="auto"/>
            <w:tcMar>
              <w:top w:w="100" w:type="dxa"/>
              <w:left w:w="100" w:type="dxa"/>
              <w:bottom w:w="100" w:type="dxa"/>
              <w:right w:w="100" w:type="dxa"/>
            </w:tcMar>
          </w:tcPr>
          <w:p w14:paraId="7260D146" w14:textId="77777777" w:rsidR="0068192D" w:rsidRDefault="00017D67">
            <w:pPr>
              <w:widowControl w:val="0"/>
              <w:pBdr>
                <w:top w:val="nil"/>
                <w:left w:val="nil"/>
                <w:bottom w:val="nil"/>
                <w:right w:val="nil"/>
                <w:between w:val="nil"/>
              </w:pBdr>
              <w:spacing w:line="240" w:lineRule="auto"/>
            </w:pPr>
            <w:r>
              <w:t xml:space="preserve">1-3 days, 30-45 minutes per day </w:t>
            </w:r>
          </w:p>
        </w:tc>
      </w:tr>
      <w:tr w:rsidR="0068192D" w14:paraId="036A554D" w14:textId="77777777">
        <w:tc>
          <w:tcPr>
            <w:tcW w:w="2160" w:type="dxa"/>
            <w:shd w:val="clear" w:color="auto" w:fill="auto"/>
            <w:tcMar>
              <w:top w:w="100" w:type="dxa"/>
              <w:left w:w="100" w:type="dxa"/>
              <w:bottom w:w="100" w:type="dxa"/>
              <w:right w:w="100" w:type="dxa"/>
            </w:tcMar>
          </w:tcPr>
          <w:p w14:paraId="273912D7" w14:textId="77777777" w:rsidR="0068192D" w:rsidRDefault="00017D67">
            <w:pPr>
              <w:widowControl w:val="0"/>
              <w:pBdr>
                <w:top w:val="nil"/>
                <w:left w:val="nil"/>
                <w:bottom w:val="nil"/>
                <w:right w:val="nil"/>
                <w:between w:val="nil"/>
              </w:pBdr>
              <w:spacing w:line="240" w:lineRule="auto"/>
            </w:pPr>
            <w:r>
              <w:rPr>
                <w:b/>
              </w:rPr>
              <w:t>Topics</w:t>
            </w:r>
          </w:p>
        </w:tc>
        <w:tc>
          <w:tcPr>
            <w:tcW w:w="7770" w:type="dxa"/>
            <w:shd w:val="clear" w:color="auto" w:fill="auto"/>
            <w:tcMar>
              <w:top w:w="100" w:type="dxa"/>
              <w:left w:w="100" w:type="dxa"/>
              <w:bottom w:w="100" w:type="dxa"/>
              <w:right w:w="100" w:type="dxa"/>
            </w:tcMar>
          </w:tcPr>
          <w:p w14:paraId="53949161" w14:textId="77777777" w:rsidR="0068192D" w:rsidRDefault="00017D67">
            <w:pPr>
              <w:widowControl w:val="0"/>
              <w:pBdr>
                <w:top w:val="nil"/>
                <w:left w:val="nil"/>
                <w:bottom w:val="nil"/>
                <w:right w:val="nil"/>
                <w:between w:val="nil"/>
              </w:pBdr>
              <w:spacing w:line="240" w:lineRule="auto"/>
            </w:pPr>
            <w:r>
              <w:t>Families, Health/medicine/healing, Women</w:t>
            </w:r>
          </w:p>
          <w:p w14:paraId="059A16D3" w14:textId="77777777" w:rsidR="0068192D" w:rsidRDefault="00017D67">
            <w:pPr>
              <w:widowControl w:val="0"/>
              <w:pBdr>
                <w:top w:val="nil"/>
                <w:left w:val="nil"/>
                <w:bottom w:val="nil"/>
                <w:right w:val="nil"/>
                <w:between w:val="nil"/>
              </w:pBdr>
              <w:spacing w:line="240" w:lineRule="auto"/>
            </w:pPr>
            <w:r>
              <w:t>Outline topic:  Health and medicine</w:t>
            </w:r>
          </w:p>
        </w:tc>
      </w:tr>
      <w:tr w:rsidR="0068192D" w14:paraId="709F323C" w14:textId="77777777">
        <w:tc>
          <w:tcPr>
            <w:tcW w:w="2160" w:type="dxa"/>
            <w:shd w:val="clear" w:color="auto" w:fill="auto"/>
            <w:tcMar>
              <w:top w:w="100" w:type="dxa"/>
              <w:left w:w="100" w:type="dxa"/>
              <w:bottom w:w="100" w:type="dxa"/>
              <w:right w:w="100" w:type="dxa"/>
            </w:tcMar>
          </w:tcPr>
          <w:p w14:paraId="21572ABD" w14:textId="77777777" w:rsidR="0068192D" w:rsidRDefault="00017D67">
            <w:pPr>
              <w:widowControl w:val="0"/>
              <w:pBdr>
                <w:top w:val="nil"/>
                <w:left w:val="nil"/>
                <w:bottom w:val="nil"/>
                <w:right w:val="nil"/>
                <w:between w:val="nil"/>
              </w:pBdr>
              <w:spacing w:line="240" w:lineRule="auto"/>
            </w:pPr>
            <w:r>
              <w:rPr>
                <w:b/>
              </w:rPr>
              <w:t>Time Periods</w:t>
            </w:r>
          </w:p>
        </w:tc>
        <w:tc>
          <w:tcPr>
            <w:tcW w:w="7770" w:type="dxa"/>
            <w:shd w:val="clear" w:color="auto" w:fill="auto"/>
            <w:tcMar>
              <w:top w:w="100" w:type="dxa"/>
              <w:left w:w="100" w:type="dxa"/>
              <w:bottom w:w="100" w:type="dxa"/>
              <w:right w:w="100" w:type="dxa"/>
            </w:tcMar>
          </w:tcPr>
          <w:p w14:paraId="280F5E3E" w14:textId="77777777" w:rsidR="0068192D" w:rsidRDefault="00017D67">
            <w:pPr>
              <w:widowControl w:val="0"/>
              <w:pBdr>
                <w:top w:val="nil"/>
                <w:left w:val="nil"/>
                <w:bottom w:val="nil"/>
                <w:right w:val="nil"/>
                <w:between w:val="nil"/>
              </w:pBdr>
              <w:spacing w:line="240" w:lineRule="auto"/>
            </w:pPr>
            <w:r>
              <w:t>1900s-1910s, 1920s-1930s, 1940-1965, 1966-1980, 1980s-1990s, 2000-2013</w:t>
            </w:r>
          </w:p>
        </w:tc>
      </w:tr>
      <w:tr w:rsidR="0068192D" w14:paraId="7C0C761F" w14:textId="77777777">
        <w:tc>
          <w:tcPr>
            <w:tcW w:w="2160" w:type="dxa"/>
            <w:shd w:val="clear" w:color="auto" w:fill="auto"/>
            <w:tcMar>
              <w:top w:w="100" w:type="dxa"/>
              <w:left w:w="100" w:type="dxa"/>
              <w:bottom w:w="100" w:type="dxa"/>
              <w:right w:w="100" w:type="dxa"/>
            </w:tcMar>
          </w:tcPr>
          <w:p w14:paraId="26570D1A" w14:textId="77777777" w:rsidR="0068192D" w:rsidRDefault="00017D67">
            <w:pPr>
              <w:pBdr>
                <w:top w:val="nil"/>
                <w:left w:val="nil"/>
                <w:bottom w:val="nil"/>
                <w:right w:val="nil"/>
                <w:between w:val="nil"/>
              </w:pBdr>
              <w:rPr>
                <w:b/>
              </w:rPr>
            </w:pPr>
            <w:r>
              <w:rPr>
                <w:b/>
              </w:rPr>
              <w:t>Tags (keywords)</w:t>
            </w:r>
          </w:p>
        </w:tc>
        <w:tc>
          <w:tcPr>
            <w:tcW w:w="7770" w:type="dxa"/>
            <w:shd w:val="clear" w:color="auto" w:fill="auto"/>
            <w:tcMar>
              <w:top w:w="100" w:type="dxa"/>
              <w:left w:w="100" w:type="dxa"/>
              <w:bottom w:w="100" w:type="dxa"/>
              <w:right w:w="100" w:type="dxa"/>
            </w:tcMar>
          </w:tcPr>
          <w:p w14:paraId="749E6819" w14:textId="77777777" w:rsidR="0068192D" w:rsidRDefault="00017D67">
            <w:pPr>
              <w:widowControl w:val="0"/>
              <w:pBdr>
                <w:top w:val="nil"/>
                <w:left w:val="nil"/>
                <w:bottom w:val="nil"/>
                <w:right w:val="nil"/>
                <w:between w:val="nil"/>
              </w:pBdr>
              <w:spacing w:line="240" w:lineRule="auto"/>
            </w:pPr>
            <w:r>
              <w:t>Remedies, remedios, family, Families, Health/medicine/healing, Women</w:t>
            </w:r>
          </w:p>
        </w:tc>
      </w:tr>
    </w:tbl>
    <w:p w14:paraId="051C8AF6" w14:textId="77777777" w:rsidR="0068192D" w:rsidRDefault="0068192D">
      <w:pPr>
        <w:pBdr>
          <w:top w:val="nil"/>
          <w:left w:val="nil"/>
          <w:bottom w:val="nil"/>
          <w:right w:val="nil"/>
          <w:between w:val="nil"/>
        </w:pBdr>
      </w:pPr>
    </w:p>
    <w:p w14:paraId="330BB10C" w14:textId="77777777" w:rsidR="0068192D" w:rsidRDefault="0068192D">
      <w:pPr>
        <w:pBdr>
          <w:top w:val="nil"/>
          <w:left w:val="nil"/>
          <w:bottom w:val="nil"/>
          <w:right w:val="nil"/>
          <w:between w:val="nil"/>
        </w:pBdr>
      </w:pPr>
    </w:p>
    <w:p w14:paraId="6293DD3E" w14:textId="77777777" w:rsidR="0068192D" w:rsidRDefault="00017D67">
      <w:pPr>
        <w:pBdr>
          <w:top w:val="nil"/>
          <w:left w:val="nil"/>
          <w:bottom w:val="nil"/>
          <w:right w:val="nil"/>
          <w:between w:val="nil"/>
        </w:pBdr>
        <w:rPr>
          <w:i/>
          <w:color w:val="FF0000"/>
        </w:rPr>
      </w:pPr>
      <w:bookmarkStart w:id="1" w:name="7356d0mdv2xq" w:colFirst="0" w:colLast="0"/>
      <w:bookmarkEnd w:id="1"/>
      <w:r>
        <w:rPr>
          <w:b/>
          <w:color w:val="274E13"/>
          <w:sz w:val="28"/>
          <w:szCs w:val="28"/>
        </w:rPr>
        <w:t xml:space="preserve">Preparation </w:t>
      </w:r>
      <w:r>
        <w:rPr>
          <w:i/>
          <w:color w:val="FF0000"/>
        </w:rPr>
        <w:t>(Links to worksheets, primary sources and other materials):</w:t>
      </w:r>
    </w:p>
    <w:p w14:paraId="5D9B8317" w14:textId="77777777" w:rsidR="0068192D" w:rsidRDefault="0068192D">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68192D" w14:paraId="73AEF31E" w14:textId="77777777">
        <w:tc>
          <w:tcPr>
            <w:tcW w:w="2175" w:type="dxa"/>
            <w:shd w:val="clear" w:color="auto" w:fill="auto"/>
            <w:tcMar>
              <w:top w:w="100" w:type="dxa"/>
              <w:left w:w="100" w:type="dxa"/>
              <w:bottom w:w="100" w:type="dxa"/>
              <w:right w:w="100" w:type="dxa"/>
            </w:tcMar>
          </w:tcPr>
          <w:p w14:paraId="3200F4F4" w14:textId="77777777" w:rsidR="0068192D" w:rsidRDefault="00017D67">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69C2082F" w14:textId="77777777" w:rsidR="0068192D" w:rsidRDefault="00017D67">
            <w:pPr>
              <w:widowControl w:val="0"/>
              <w:numPr>
                <w:ilvl w:val="0"/>
                <w:numId w:val="2"/>
              </w:numPr>
              <w:pBdr>
                <w:top w:val="nil"/>
                <w:left w:val="nil"/>
                <w:bottom w:val="nil"/>
                <w:right w:val="nil"/>
                <w:between w:val="nil"/>
              </w:pBdr>
              <w:spacing w:line="240" w:lineRule="auto"/>
            </w:pPr>
            <w:r>
              <w:t xml:space="preserve">Paper with sequencing transition words to do 'How to" </w:t>
            </w:r>
          </w:p>
          <w:p w14:paraId="53C0E138" w14:textId="77777777" w:rsidR="0068192D" w:rsidRDefault="00017D67">
            <w:pPr>
              <w:widowControl w:val="0"/>
              <w:numPr>
                <w:ilvl w:val="0"/>
                <w:numId w:val="2"/>
              </w:numPr>
              <w:pBdr>
                <w:top w:val="nil"/>
                <w:left w:val="nil"/>
                <w:bottom w:val="nil"/>
                <w:right w:val="nil"/>
                <w:between w:val="nil"/>
              </w:pBdr>
              <w:spacing w:line="240" w:lineRule="auto"/>
            </w:pPr>
            <w:r>
              <w:t>Pencils, colors paper</w:t>
            </w:r>
          </w:p>
          <w:p w14:paraId="298CFBA2" w14:textId="77777777" w:rsidR="0068192D" w:rsidRDefault="00017D67">
            <w:pPr>
              <w:widowControl w:val="0"/>
              <w:numPr>
                <w:ilvl w:val="0"/>
                <w:numId w:val="2"/>
              </w:numPr>
              <w:pBdr>
                <w:top w:val="nil"/>
                <w:left w:val="nil"/>
                <w:bottom w:val="nil"/>
                <w:right w:val="nil"/>
                <w:between w:val="nil"/>
              </w:pBdr>
              <w:spacing w:line="240" w:lineRule="auto"/>
            </w:pPr>
            <w:r>
              <w:t xml:space="preserve">An example of a remedy that you use or would use </w:t>
            </w:r>
          </w:p>
          <w:p w14:paraId="209E4AF9" w14:textId="77777777" w:rsidR="0068192D" w:rsidRDefault="00017D67">
            <w:pPr>
              <w:widowControl w:val="0"/>
              <w:numPr>
                <w:ilvl w:val="0"/>
                <w:numId w:val="2"/>
              </w:numPr>
              <w:pBdr>
                <w:top w:val="nil"/>
                <w:left w:val="nil"/>
                <w:bottom w:val="nil"/>
                <w:right w:val="nil"/>
                <w:between w:val="nil"/>
              </w:pBdr>
              <w:spacing w:line="240" w:lineRule="auto"/>
            </w:pPr>
            <w:r>
              <w:t>Chart paper</w:t>
            </w:r>
          </w:p>
        </w:tc>
      </w:tr>
      <w:tr w:rsidR="0068192D" w14:paraId="7EAD5CAE" w14:textId="77777777">
        <w:tc>
          <w:tcPr>
            <w:tcW w:w="2175" w:type="dxa"/>
            <w:shd w:val="clear" w:color="auto" w:fill="auto"/>
            <w:tcMar>
              <w:top w:w="100" w:type="dxa"/>
              <w:left w:w="100" w:type="dxa"/>
              <w:bottom w:w="100" w:type="dxa"/>
              <w:right w:w="100" w:type="dxa"/>
            </w:tcMar>
          </w:tcPr>
          <w:p w14:paraId="19B1BCBD" w14:textId="77777777" w:rsidR="0068192D" w:rsidRDefault="00017D67">
            <w:pPr>
              <w:widowControl w:val="0"/>
              <w:pBdr>
                <w:top w:val="nil"/>
                <w:left w:val="nil"/>
                <w:bottom w:val="nil"/>
                <w:right w:val="nil"/>
                <w:between w:val="nil"/>
              </w:pBdr>
              <w:spacing w:line="240" w:lineRule="auto"/>
              <w:rPr>
                <w:b/>
                <w:sz w:val="24"/>
                <w:szCs w:val="24"/>
              </w:rPr>
            </w:pPr>
            <w:r>
              <w:rPr>
                <w:b/>
                <w:sz w:val="24"/>
                <w:szCs w:val="24"/>
              </w:rPr>
              <w:t>Resources/Links</w:t>
            </w:r>
          </w:p>
        </w:tc>
        <w:tc>
          <w:tcPr>
            <w:tcW w:w="7755" w:type="dxa"/>
            <w:shd w:val="clear" w:color="auto" w:fill="auto"/>
            <w:tcMar>
              <w:top w:w="100" w:type="dxa"/>
              <w:left w:w="100" w:type="dxa"/>
              <w:bottom w:w="100" w:type="dxa"/>
              <w:right w:w="100" w:type="dxa"/>
            </w:tcMar>
          </w:tcPr>
          <w:p w14:paraId="52A2556F" w14:textId="77777777" w:rsidR="0068192D" w:rsidRPr="00266A00" w:rsidRDefault="00017D67">
            <w:pPr>
              <w:pBdr>
                <w:top w:val="nil"/>
                <w:left w:val="nil"/>
                <w:bottom w:val="nil"/>
                <w:right w:val="nil"/>
                <w:between w:val="nil"/>
              </w:pBdr>
              <w:rPr>
                <w:highlight w:val="white"/>
              </w:rPr>
            </w:pPr>
            <w:r w:rsidRPr="00266A00">
              <w:rPr>
                <w:highlight w:val="white"/>
              </w:rPr>
              <w:t>Primary source set:   "Food, Health, and Medicine, 1900-1980"</w:t>
            </w:r>
          </w:p>
          <w:p w14:paraId="7922148A" w14:textId="123F2D32" w:rsidR="0068192D" w:rsidRDefault="00266A00">
            <w:pPr>
              <w:pBdr>
                <w:top w:val="nil"/>
                <w:left w:val="nil"/>
                <w:bottom w:val="nil"/>
                <w:right w:val="nil"/>
                <w:between w:val="nil"/>
              </w:pBdr>
              <w:rPr>
                <w:color w:val="333333"/>
                <w:highlight w:val="white"/>
              </w:rPr>
            </w:pPr>
            <w:hyperlink r:id="rId7" w:history="1">
              <w:r w:rsidRPr="00266A00">
                <w:rPr>
                  <w:rStyle w:val="Hyperlink"/>
                </w:rPr>
                <w:t>http://teachbocolatinohistory.colorado.edu/wp-content/uploads/2015/10/Primary-source-set_-_Food-Health-and-Medicine-1900-1980_.pdf</w:t>
              </w:r>
            </w:hyperlink>
          </w:p>
          <w:p w14:paraId="2B7AF735" w14:textId="77777777" w:rsidR="0068192D" w:rsidRDefault="00017D67">
            <w:pPr>
              <w:pBdr>
                <w:top w:val="nil"/>
                <w:left w:val="nil"/>
                <w:bottom w:val="nil"/>
                <w:right w:val="nil"/>
                <w:between w:val="nil"/>
              </w:pBdr>
            </w:pPr>
            <w:r>
              <w:t>Alicia Sanchez</w:t>
            </w:r>
            <w:r>
              <w:t xml:space="preserve">, who founded the Clinica Campesina in Lafayette: </w:t>
            </w:r>
            <w:hyperlink r:id="rId8">
              <w:r>
                <w:rPr>
                  <w:color w:val="1155CC"/>
                  <w:u w:val="single"/>
                </w:rPr>
                <w:t>http://bocolatinohisto</w:t>
              </w:r>
              <w:r>
                <w:rPr>
                  <w:color w:val="1155CC"/>
                  <w:u w:val="single"/>
                </w:rPr>
                <w:t>r</w:t>
              </w:r>
              <w:r>
                <w:rPr>
                  <w:color w:val="1155CC"/>
                  <w:u w:val="single"/>
                </w:rPr>
                <w:t>y.colorado.edu/photograph/alicia-juarez-sanchez-and-her-award</w:t>
              </w:r>
            </w:hyperlink>
          </w:p>
          <w:p w14:paraId="276A7682" w14:textId="77777777" w:rsidR="0068192D" w:rsidRDefault="0068192D">
            <w:pPr>
              <w:pBdr>
                <w:top w:val="nil"/>
                <w:left w:val="nil"/>
                <w:bottom w:val="nil"/>
                <w:right w:val="nil"/>
                <w:between w:val="nil"/>
              </w:pBdr>
            </w:pPr>
          </w:p>
          <w:p w14:paraId="3A51334B" w14:textId="77777777" w:rsidR="0068192D" w:rsidRDefault="00017D67">
            <w:pPr>
              <w:pBdr>
                <w:top w:val="nil"/>
                <w:left w:val="nil"/>
                <w:bottom w:val="nil"/>
                <w:right w:val="nil"/>
                <w:between w:val="nil"/>
              </w:pBdr>
            </w:pPr>
            <w:r>
              <w:t>Prior to around 1950, and for some Latino families long after that, going to the doctor or a hospital when they were sick or had a minor injury was not an option. Few people had the money, resources, or time away from work to go to see doctors. Likewise, p</w:t>
            </w:r>
            <w:r>
              <w:t>rofessional /medical people rarely spoke Spanish and many Latina women kept personal issues private; therefore, they often did not reveal specific female issues to male doctors. The responsibility for preparing remedies and taking care of those who were il</w:t>
            </w:r>
            <w:r>
              <w:t>l therefore fell upon family members, particularly senior women. Many had wide knowledge of plants and how they could be used to treat illness or injuries, and they grew common ones they needed as specific ingredients for remedies. They were thus practicin</w:t>
            </w:r>
            <w:r>
              <w:t>g alternative / non-traditional medicine, prevention, and health practices long before these became fashionable. Starting in the late 1970s, the Clinica Campesina in Lafayette, founded by Alicia Sanchez, provided access to other kinds of medical care.</w:t>
            </w:r>
          </w:p>
          <w:p w14:paraId="58298475" w14:textId="77777777" w:rsidR="0068192D" w:rsidRDefault="0068192D">
            <w:pPr>
              <w:pBdr>
                <w:top w:val="nil"/>
                <w:left w:val="nil"/>
                <w:bottom w:val="nil"/>
                <w:right w:val="nil"/>
                <w:between w:val="nil"/>
              </w:pBdr>
            </w:pPr>
          </w:p>
          <w:p w14:paraId="4BCB6FE5" w14:textId="77777777" w:rsidR="0068192D" w:rsidRDefault="0068192D">
            <w:pPr>
              <w:pBdr>
                <w:top w:val="nil"/>
                <w:left w:val="nil"/>
                <w:bottom w:val="nil"/>
                <w:right w:val="nil"/>
                <w:between w:val="nil"/>
              </w:pBdr>
            </w:pPr>
          </w:p>
          <w:p w14:paraId="5690738A" w14:textId="77777777" w:rsidR="0068192D" w:rsidRDefault="0068192D">
            <w:pPr>
              <w:widowControl w:val="0"/>
              <w:pBdr>
                <w:top w:val="nil"/>
                <w:left w:val="nil"/>
                <w:bottom w:val="nil"/>
                <w:right w:val="nil"/>
                <w:between w:val="nil"/>
              </w:pBdr>
              <w:spacing w:line="240" w:lineRule="auto"/>
              <w:rPr>
                <w:color w:val="333333"/>
                <w:sz w:val="24"/>
                <w:szCs w:val="24"/>
                <w:highlight w:val="white"/>
              </w:rPr>
            </w:pPr>
          </w:p>
        </w:tc>
      </w:tr>
    </w:tbl>
    <w:p w14:paraId="5BC98076" w14:textId="77777777" w:rsidR="0068192D" w:rsidRDefault="0068192D">
      <w:pPr>
        <w:pBdr>
          <w:top w:val="nil"/>
          <w:left w:val="nil"/>
          <w:bottom w:val="nil"/>
          <w:right w:val="nil"/>
          <w:between w:val="nil"/>
        </w:pBdr>
        <w:rPr>
          <w:b/>
        </w:rPr>
      </w:pPr>
    </w:p>
    <w:p w14:paraId="5C521571" w14:textId="77777777" w:rsidR="0068192D" w:rsidRDefault="0068192D">
      <w:pPr>
        <w:pBdr>
          <w:top w:val="nil"/>
          <w:left w:val="nil"/>
          <w:bottom w:val="nil"/>
          <w:right w:val="nil"/>
          <w:between w:val="nil"/>
        </w:pBdr>
      </w:pPr>
    </w:p>
    <w:p w14:paraId="540D8370" w14:textId="77777777" w:rsidR="0068192D" w:rsidRDefault="0068192D">
      <w:pPr>
        <w:pBdr>
          <w:top w:val="nil"/>
          <w:left w:val="nil"/>
          <w:bottom w:val="nil"/>
          <w:right w:val="nil"/>
          <w:between w:val="nil"/>
        </w:pBdr>
      </w:pPr>
    </w:p>
    <w:p w14:paraId="25785567" w14:textId="77777777" w:rsidR="0068192D" w:rsidRDefault="00017D67">
      <w:pPr>
        <w:pBdr>
          <w:top w:val="nil"/>
          <w:left w:val="nil"/>
          <w:bottom w:val="nil"/>
          <w:right w:val="nil"/>
          <w:between w:val="nil"/>
        </w:pBdr>
        <w:rPr>
          <w:sz w:val="28"/>
          <w:szCs w:val="28"/>
        </w:rPr>
      </w:pPr>
      <w:bookmarkStart w:id="2" w:name="sdnwets442sm" w:colFirst="0" w:colLast="0"/>
      <w:bookmarkEnd w:id="2"/>
      <w:r>
        <w:rPr>
          <w:b/>
          <w:color w:val="274E13"/>
          <w:sz w:val="28"/>
          <w:szCs w:val="28"/>
        </w:rPr>
        <w:t xml:space="preserve">Lesson Procedure </w:t>
      </w:r>
      <w:r>
        <w:rPr>
          <w:i/>
          <w:color w:val="FF0000"/>
        </w:rPr>
        <w:t>(Step by Step Instructions):</w:t>
      </w:r>
      <w:r>
        <w:rPr>
          <w:sz w:val="28"/>
          <w:szCs w:val="28"/>
        </w:rPr>
        <w:t xml:space="preserve"> </w:t>
      </w:r>
    </w:p>
    <w:p w14:paraId="1471119C" w14:textId="77777777" w:rsidR="0068192D" w:rsidRDefault="0068192D">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68192D" w14:paraId="7F662E25" w14:textId="77777777">
        <w:tc>
          <w:tcPr>
            <w:tcW w:w="9915" w:type="dxa"/>
            <w:shd w:val="clear" w:color="auto" w:fill="auto"/>
            <w:tcMar>
              <w:top w:w="100" w:type="dxa"/>
              <w:left w:w="100" w:type="dxa"/>
              <w:bottom w:w="100" w:type="dxa"/>
              <w:right w:w="100" w:type="dxa"/>
            </w:tcMar>
          </w:tcPr>
          <w:p w14:paraId="50BD4232" w14:textId="77777777" w:rsidR="0068192D" w:rsidRDefault="00017D67">
            <w:pPr>
              <w:widowControl w:val="0"/>
              <w:pBdr>
                <w:top w:val="nil"/>
                <w:left w:val="nil"/>
                <w:bottom w:val="nil"/>
                <w:right w:val="nil"/>
                <w:between w:val="nil"/>
              </w:pBdr>
            </w:pPr>
            <w:r>
              <w:t>Day 1:</w:t>
            </w:r>
          </w:p>
          <w:p w14:paraId="07A15EAB" w14:textId="77777777" w:rsidR="0068192D" w:rsidRDefault="00017D67">
            <w:pPr>
              <w:widowControl w:val="0"/>
              <w:numPr>
                <w:ilvl w:val="0"/>
                <w:numId w:val="4"/>
              </w:numPr>
              <w:pBdr>
                <w:top w:val="nil"/>
                <w:left w:val="nil"/>
                <w:bottom w:val="nil"/>
                <w:right w:val="nil"/>
                <w:between w:val="nil"/>
              </w:pBdr>
            </w:pPr>
            <w:r>
              <w:t xml:space="preserve">Start lesson by asking students if their families use remedies or natural resources to cure themselves. If you have any, share one or two. Give them some history on how remedies were used for centuries. </w:t>
            </w:r>
          </w:p>
          <w:p w14:paraId="54B98C2E" w14:textId="77777777" w:rsidR="0068192D" w:rsidRDefault="00017D67">
            <w:pPr>
              <w:widowControl w:val="0"/>
              <w:numPr>
                <w:ilvl w:val="0"/>
                <w:numId w:val="4"/>
              </w:numPr>
              <w:pBdr>
                <w:top w:val="nil"/>
                <w:left w:val="nil"/>
                <w:bottom w:val="nil"/>
                <w:right w:val="nil"/>
                <w:between w:val="nil"/>
              </w:pBdr>
            </w:pPr>
            <w:r>
              <w:t>Write down on chart paper if students have any ideas</w:t>
            </w:r>
            <w:r>
              <w:t xml:space="preserve"> on what remedies are.</w:t>
            </w:r>
          </w:p>
          <w:p w14:paraId="6D43942E" w14:textId="77777777" w:rsidR="0068192D" w:rsidRDefault="00017D67">
            <w:pPr>
              <w:widowControl w:val="0"/>
              <w:numPr>
                <w:ilvl w:val="0"/>
                <w:numId w:val="4"/>
              </w:numPr>
              <w:pBdr>
                <w:top w:val="nil"/>
                <w:left w:val="nil"/>
                <w:bottom w:val="nil"/>
                <w:right w:val="nil"/>
                <w:between w:val="nil"/>
              </w:pBdr>
            </w:pPr>
            <w:r>
              <w:t>Tell them that they will be making a "How to Remedy” class dictionary.</w:t>
            </w:r>
          </w:p>
          <w:p w14:paraId="54988FE3" w14:textId="77777777" w:rsidR="0068192D" w:rsidRDefault="00017D67">
            <w:pPr>
              <w:widowControl w:val="0"/>
              <w:numPr>
                <w:ilvl w:val="0"/>
                <w:numId w:val="4"/>
              </w:numPr>
              <w:pBdr>
                <w:top w:val="nil"/>
                <w:left w:val="nil"/>
                <w:bottom w:val="nil"/>
                <w:right w:val="nil"/>
                <w:between w:val="nil"/>
              </w:pBdr>
            </w:pPr>
            <w:r>
              <w:lastRenderedPageBreak/>
              <w:t xml:space="preserve">Tell students to ask their parents when they go home if they use any home remedies to cure themselves and how they do that. Tell students to take notes for their </w:t>
            </w:r>
            <w:r>
              <w:t xml:space="preserve">class remedy book. </w:t>
            </w:r>
          </w:p>
          <w:p w14:paraId="7BD4D5F2" w14:textId="77777777" w:rsidR="0068192D" w:rsidRDefault="0068192D">
            <w:pPr>
              <w:widowControl w:val="0"/>
              <w:pBdr>
                <w:top w:val="nil"/>
                <w:left w:val="nil"/>
                <w:bottom w:val="nil"/>
                <w:right w:val="nil"/>
                <w:between w:val="nil"/>
              </w:pBdr>
            </w:pPr>
          </w:p>
          <w:p w14:paraId="2F20A6FE" w14:textId="77777777" w:rsidR="0068192D" w:rsidRDefault="00017D67">
            <w:pPr>
              <w:widowControl w:val="0"/>
              <w:pBdr>
                <w:top w:val="nil"/>
                <w:left w:val="nil"/>
                <w:bottom w:val="nil"/>
                <w:right w:val="nil"/>
                <w:between w:val="nil"/>
              </w:pBdr>
            </w:pPr>
            <w:r>
              <w:t>Days 2 -3</w:t>
            </w:r>
          </w:p>
          <w:p w14:paraId="12B31E57" w14:textId="77777777" w:rsidR="0068192D" w:rsidRDefault="0068192D">
            <w:pPr>
              <w:widowControl w:val="0"/>
              <w:pBdr>
                <w:top w:val="nil"/>
                <w:left w:val="nil"/>
                <w:bottom w:val="nil"/>
                <w:right w:val="nil"/>
                <w:between w:val="nil"/>
              </w:pBdr>
            </w:pPr>
          </w:p>
          <w:p w14:paraId="7C9FAEB1" w14:textId="77777777" w:rsidR="0068192D" w:rsidRDefault="00017D67">
            <w:pPr>
              <w:widowControl w:val="0"/>
              <w:numPr>
                <w:ilvl w:val="0"/>
                <w:numId w:val="6"/>
              </w:numPr>
              <w:pBdr>
                <w:top w:val="nil"/>
                <w:left w:val="nil"/>
                <w:bottom w:val="nil"/>
                <w:right w:val="nil"/>
                <w:between w:val="nil"/>
              </w:pBdr>
            </w:pPr>
            <w:r>
              <w:t xml:space="preserve">When students come back with their notes, show students an example on how to write your remedy (may include pictures/illustration). </w:t>
            </w:r>
          </w:p>
          <w:p w14:paraId="14FDBA42" w14:textId="77777777" w:rsidR="0068192D" w:rsidRDefault="00017D67">
            <w:pPr>
              <w:widowControl w:val="0"/>
              <w:numPr>
                <w:ilvl w:val="0"/>
                <w:numId w:val="6"/>
              </w:numPr>
              <w:pBdr>
                <w:top w:val="nil"/>
                <w:left w:val="nil"/>
                <w:bottom w:val="nil"/>
                <w:right w:val="nil"/>
                <w:between w:val="nil"/>
              </w:pBdr>
            </w:pPr>
            <w:r>
              <w:t>Have them start their writing for their remedy. If any student does not have notes, have them work in pairs or groups (if w</w:t>
            </w:r>
            <w:r>
              <w:t>orking in groups, they can divide jobs: illustrator, author, editor, etc.).</w:t>
            </w:r>
          </w:p>
          <w:p w14:paraId="64DF367D" w14:textId="77777777" w:rsidR="0068192D" w:rsidRDefault="00017D67">
            <w:pPr>
              <w:widowControl w:val="0"/>
              <w:numPr>
                <w:ilvl w:val="0"/>
                <w:numId w:val="6"/>
              </w:numPr>
              <w:pBdr>
                <w:top w:val="nil"/>
                <w:left w:val="nil"/>
                <w:bottom w:val="nil"/>
                <w:right w:val="nil"/>
                <w:between w:val="nil"/>
              </w:pBdr>
            </w:pPr>
            <w:r>
              <w:t>Editing will have to happen in the following days.</w:t>
            </w:r>
          </w:p>
          <w:p w14:paraId="623A424F" w14:textId="77777777" w:rsidR="0068192D" w:rsidRDefault="00017D67">
            <w:pPr>
              <w:widowControl w:val="0"/>
              <w:numPr>
                <w:ilvl w:val="0"/>
                <w:numId w:val="6"/>
              </w:numPr>
              <w:pBdr>
                <w:top w:val="nil"/>
                <w:left w:val="nil"/>
                <w:bottom w:val="nil"/>
                <w:right w:val="nil"/>
                <w:between w:val="nil"/>
              </w:pBdr>
            </w:pPr>
            <w:r>
              <w:t xml:space="preserve">Collect final product to create a Home Remedy Book and have students put collective remedies / </w:t>
            </w:r>
            <w:r>
              <w:rPr>
                <w:i/>
              </w:rPr>
              <w:t>remedios</w:t>
            </w:r>
            <w:r>
              <w:t xml:space="preserve"> in a class remedy diction</w:t>
            </w:r>
            <w:r>
              <w:t xml:space="preserve">ary book. </w:t>
            </w:r>
          </w:p>
          <w:p w14:paraId="700EB5ED" w14:textId="77777777" w:rsidR="0068192D" w:rsidRDefault="0068192D">
            <w:pPr>
              <w:widowControl w:val="0"/>
              <w:pBdr>
                <w:top w:val="nil"/>
                <w:left w:val="nil"/>
                <w:bottom w:val="nil"/>
                <w:right w:val="nil"/>
                <w:between w:val="nil"/>
              </w:pBdr>
              <w:rPr>
                <w:rFonts w:ascii="Verdana" w:eastAsia="Verdana" w:hAnsi="Verdana" w:cs="Verdana"/>
                <w:sz w:val="20"/>
                <w:szCs w:val="20"/>
              </w:rPr>
            </w:pPr>
          </w:p>
        </w:tc>
      </w:tr>
    </w:tbl>
    <w:p w14:paraId="0E0534C2" w14:textId="77777777" w:rsidR="0068192D" w:rsidRDefault="0068192D">
      <w:pPr>
        <w:pBdr>
          <w:top w:val="nil"/>
          <w:left w:val="nil"/>
          <w:bottom w:val="nil"/>
          <w:right w:val="nil"/>
          <w:between w:val="nil"/>
        </w:pBdr>
      </w:pPr>
    </w:p>
    <w:p w14:paraId="78C5BEEE" w14:textId="77777777" w:rsidR="0068192D" w:rsidRDefault="0068192D">
      <w:pPr>
        <w:pBdr>
          <w:top w:val="nil"/>
          <w:left w:val="nil"/>
          <w:bottom w:val="nil"/>
          <w:right w:val="nil"/>
          <w:between w:val="nil"/>
        </w:pBdr>
        <w:rPr>
          <w:b/>
          <w:sz w:val="28"/>
          <w:szCs w:val="28"/>
        </w:rPr>
      </w:pPr>
    </w:p>
    <w:p w14:paraId="553AA31A" w14:textId="7F8E1977" w:rsidR="0068192D" w:rsidRDefault="00017D67">
      <w:pPr>
        <w:pBdr>
          <w:top w:val="nil"/>
          <w:left w:val="nil"/>
          <w:bottom w:val="nil"/>
          <w:right w:val="nil"/>
          <w:between w:val="nil"/>
        </w:pBdr>
        <w:rPr>
          <w:i/>
          <w:color w:val="FF0000"/>
        </w:rPr>
      </w:pPr>
      <w:bookmarkStart w:id="3" w:name="m091erue629w" w:colFirst="0" w:colLast="0"/>
      <w:bookmarkEnd w:id="3"/>
      <w:r>
        <w:rPr>
          <w:b/>
          <w:color w:val="274E13"/>
          <w:sz w:val="28"/>
          <w:szCs w:val="28"/>
        </w:rPr>
        <w:t xml:space="preserve">Evaluation/Assessment: </w:t>
      </w:r>
      <w:r>
        <w:rPr>
          <w:i/>
          <w:color w:val="FF0000"/>
        </w:rPr>
        <w:t xml:space="preserve">(Methods for collecting evidence of </w:t>
      </w:r>
      <w:bookmarkStart w:id="4" w:name="_GoBack"/>
      <w:bookmarkEnd w:id="4"/>
      <w:r>
        <w:rPr>
          <w:i/>
          <w:color w:val="FF0000"/>
        </w:rPr>
        <w:t>student learning)</w:t>
      </w:r>
    </w:p>
    <w:p w14:paraId="458FF2FD" w14:textId="77777777" w:rsidR="0068192D" w:rsidRDefault="00017D67">
      <w:pPr>
        <w:pBdr>
          <w:top w:val="nil"/>
          <w:left w:val="nil"/>
          <w:bottom w:val="nil"/>
          <w:right w:val="nil"/>
          <w:between w:val="nil"/>
        </w:pBdr>
        <w:rPr>
          <w:b/>
        </w:rPr>
      </w:pPr>
      <w:r>
        <w:rPr>
          <w:b/>
          <w:sz w:val="28"/>
          <w:szCs w:val="28"/>
        </w:rPr>
        <w:t xml:space="preserve"> </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68192D" w14:paraId="798B12B3" w14:textId="77777777">
        <w:tc>
          <w:tcPr>
            <w:tcW w:w="9930" w:type="dxa"/>
            <w:shd w:val="clear" w:color="auto" w:fill="auto"/>
            <w:tcMar>
              <w:top w:w="100" w:type="dxa"/>
              <w:left w:w="100" w:type="dxa"/>
              <w:bottom w:w="100" w:type="dxa"/>
              <w:right w:w="100" w:type="dxa"/>
            </w:tcMar>
          </w:tcPr>
          <w:p w14:paraId="3E69A5E2" w14:textId="77777777" w:rsidR="0068192D" w:rsidRDefault="00017D67">
            <w:pPr>
              <w:widowControl w:val="0"/>
              <w:numPr>
                <w:ilvl w:val="0"/>
                <w:numId w:val="3"/>
              </w:numPr>
              <w:pBdr>
                <w:top w:val="nil"/>
                <w:left w:val="nil"/>
                <w:bottom w:val="nil"/>
                <w:right w:val="nil"/>
                <w:between w:val="nil"/>
              </w:pBdr>
              <w:spacing w:line="240" w:lineRule="auto"/>
            </w:pPr>
            <w:r>
              <w:t xml:space="preserve">Collect paper draft of remedy process sheet </w:t>
            </w:r>
          </w:p>
          <w:p w14:paraId="760D9E00" w14:textId="77777777" w:rsidR="0068192D" w:rsidRDefault="00017D67">
            <w:pPr>
              <w:widowControl w:val="0"/>
              <w:numPr>
                <w:ilvl w:val="0"/>
                <w:numId w:val="3"/>
              </w:numPr>
              <w:pBdr>
                <w:top w:val="nil"/>
                <w:left w:val="nil"/>
                <w:bottom w:val="nil"/>
                <w:right w:val="nil"/>
                <w:between w:val="nil"/>
              </w:pBdr>
              <w:spacing w:line="240" w:lineRule="auto"/>
            </w:pPr>
            <w:r>
              <w:t>Final product = dictionary book</w:t>
            </w:r>
          </w:p>
          <w:p w14:paraId="03734A1C" w14:textId="77777777" w:rsidR="0068192D" w:rsidRDefault="0068192D">
            <w:pPr>
              <w:widowControl w:val="0"/>
              <w:pBdr>
                <w:top w:val="nil"/>
                <w:left w:val="nil"/>
                <w:bottom w:val="nil"/>
                <w:right w:val="nil"/>
                <w:between w:val="nil"/>
              </w:pBdr>
              <w:spacing w:line="240" w:lineRule="auto"/>
            </w:pPr>
          </w:p>
          <w:p w14:paraId="78EEBB0E" w14:textId="77777777" w:rsidR="0068192D" w:rsidRDefault="00017D67">
            <w:pPr>
              <w:widowControl w:val="0"/>
              <w:pBdr>
                <w:top w:val="nil"/>
                <w:left w:val="nil"/>
                <w:bottom w:val="nil"/>
                <w:right w:val="nil"/>
                <w:between w:val="nil"/>
              </w:pBdr>
              <w:spacing w:line="240" w:lineRule="auto"/>
            </w:pPr>
            <w:r>
              <w:t xml:space="preserve">Students will need to understand and make connections as part of history through a writing sample on “how to” use a home remedy. </w:t>
            </w:r>
          </w:p>
        </w:tc>
      </w:tr>
    </w:tbl>
    <w:p w14:paraId="67595EBA" w14:textId="77777777" w:rsidR="0068192D" w:rsidRDefault="0068192D">
      <w:pPr>
        <w:pBdr>
          <w:top w:val="nil"/>
          <w:left w:val="nil"/>
          <w:bottom w:val="nil"/>
          <w:right w:val="nil"/>
          <w:between w:val="nil"/>
        </w:pBdr>
        <w:rPr>
          <w:b/>
          <w:sz w:val="28"/>
          <w:szCs w:val="28"/>
        </w:rPr>
      </w:pPr>
    </w:p>
    <w:p w14:paraId="6A93EF97" w14:textId="77777777" w:rsidR="0068192D" w:rsidRDefault="0068192D">
      <w:pPr>
        <w:pBdr>
          <w:top w:val="nil"/>
          <w:left w:val="nil"/>
          <w:bottom w:val="nil"/>
          <w:right w:val="nil"/>
          <w:between w:val="nil"/>
        </w:pBdr>
        <w:rPr>
          <w:b/>
          <w:sz w:val="28"/>
          <w:szCs w:val="28"/>
        </w:rPr>
      </w:pPr>
    </w:p>
    <w:p w14:paraId="485B74E2" w14:textId="77777777" w:rsidR="0068192D" w:rsidRDefault="0068192D">
      <w:pPr>
        <w:pBdr>
          <w:top w:val="nil"/>
          <w:left w:val="nil"/>
          <w:bottom w:val="nil"/>
          <w:right w:val="nil"/>
          <w:between w:val="nil"/>
        </w:pBdr>
        <w:rPr>
          <w:b/>
          <w:sz w:val="28"/>
          <w:szCs w:val="28"/>
        </w:rPr>
      </w:pPr>
    </w:p>
    <w:p w14:paraId="779FD3B2" w14:textId="77777777" w:rsidR="0068192D" w:rsidRDefault="00017D67">
      <w:pPr>
        <w:pBdr>
          <w:top w:val="nil"/>
          <w:left w:val="nil"/>
          <w:bottom w:val="nil"/>
          <w:right w:val="nil"/>
          <w:between w:val="nil"/>
        </w:pBdr>
        <w:rPr>
          <w:b/>
          <w:sz w:val="28"/>
          <w:szCs w:val="28"/>
        </w:rPr>
      </w:pPr>
      <w:r>
        <w:t xml:space="preserve">These lesson plans are licensed under a </w:t>
      </w:r>
      <w:hyperlink r:id="rId9">
        <w:r>
          <w:rPr>
            <w:color w:val="1155CC"/>
            <w:u w:val="single"/>
          </w:rPr>
          <w:t xml:space="preserve">Creative Commons Attribution-NonCommerical 4.0 International License. </w:t>
        </w:r>
      </w:hyperlink>
      <w:r>
        <w:t xml:space="preserve">    </w:t>
      </w:r>
    </w:p>
    <w:p w14:paraId="49894C73" w14:textId="77777777" w:rsidR="0068192D" w:rsidRDefault="0068192D">
      <w:pPr>
        <w:pBdr>
          <w:top w:val="nil"/>
          <w:left w:val="nil"/>
          <w:bottom w:val="nil"/>
          <w:right w:val="nil"/>
          <w:between w:val="nil"/>
        </w:pBdr>
        <w:rPr>
          <w:b/>
          <w:sz w:val="28"/>
          <w:szCs w:val="28"/>
        </w:rPr>
      </w:pPr>
    </w:p>
    <w:sectPr w:rsidR="0068192D">
      <w:headerReference w:type="default" r:id="rId10"/>
      <w:footerReference w:type="default" r:id="rId11"/>
      <w:headerReference w:type="first" r:id="rId12"/>
      <w:footerReference w:type="first" r:id="rId13"/>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35FA1" w14:textId="77777777" w:rsidR="00017D67" w:rsidRDefault="00017D67">
      <w:pPr>
        <w:spacing w:line="240" w:lineRule="auto"/>
      </w:pPr>
      <w:r>
        <w:separator/>
      </w:r>
    </w:p>
  </w:endnote>
  <w:endnote w:type="continuationSeparator" w:id="0">
    <w:p w14:paraId="72EEF8B0" w14:textId="77777777" w:rsidR="00017D67" w:rsidRDefault="00017D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C5A08" w14:textId="77777777" w:rsidR="0068192D" w:rsidRDefault="00017D67">
    <w:pPr>
      <w:pBdr>
        <w:top w:val="nil"/>
        <w:left w:val="nil"/>
        <w:bottom w:val="nil"/>
        <w:right w:val="nil"/>
        <w:between w:val="nil"/>
      </w:pBdr>
    </w:pPr>
    <w:r>
      <w:t xml:space="preserve">These lesson plans are licensed under a </w:t>
    </w:r>
    <w:hyperlink r:id="rId1">
      <w:r>
        <w:rPr>
          <w:color w:val="1155CC"/>
          <w:u w:val="single"/>
        </w:rPr>
        <w:t xml:space="preserve">Creative Commons Attribution-NonCommercial 4.0 International License. </w:t>
      </w:r>
    </w:hyperlink>
    <w:r>
      <w:rPr>
        <w:noProof/>
      </w:rPr>
      <w:drawing>
        <wp:anchor distT="114300" distB="114300" distL="114300" distR="114300" simplePos="0" relativeHeight="251659264" behindDoc="0" locked="0" layoutInCell="1" hidden="0" allowOverlap="1" wp14:anchorId="009894F9" wp14:editId="7897C9E1">
          <wp:simplePos x="0" y="0"/>
          <wp:positionH relativeFrom="column">
            <wp:posOffset>114300</wp:posOffset>
          </wp:positionH>
          <wp:positionV relativeFrom="paragraph">
            <wp:posOffset>104776</wp:posOffset>
          </wp:positionV>
          <wp:extent cx="599295" cy="21111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6A169575" w14:textId="77777777" w:rsidR="0068192D" w:rsidRDefault="0068192D">
    <w:pPr>
      <w:pBdr>
        <w:top w:val="nil"/>
        <w:left w:val="nil"/>
        <w:bottom w:val="nil"/>
        <w:right w:val="nil"/>
        <w:between w:val="nil"/>
      </w:pBdr>
    </w:pPr>
  </w:p>
  <w:p w14:paraId="7F709E50" w14:textId="77777777" w:rsidR="0068192D" w:rsidRDefault="0068192D">
    <w:pPr>
      <w:pBdr>
        <w:top w:val="nil"/>
        <w:left w:val="nil"/>
        <w:bottom w:val="nil"/>
        <w:right w:val="nil"/>
        <w:between w:val="nil"/>
      </w:pBdr>
    </w:pPr>
  </w:p>
  <w:p w14:paraId="1E766A16" w14:textId="77777777" w:rsidR="0068192D" w:rsidRDefault="0068192D">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00587" w14:textId="77777777" w:rsidR="0068192D" w:rsidRDefault="0068192D">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57986" w14:textId="77777777" w:rsidR="00017D67" w:rsidRDefault="00017D67">
      <w:pPr>
        <w:spacing w:line="240" w:lineRule="auto"/>
      </w:pPr>
      <w:r>
        <w:separator/>
      </w:r>
    </w:p>
  </w:footnote>
  <w:footnote w:type="continuationSeparator" w:id="0">
    <w:p w14:paraId="048F2D91" w14:textId="77777777" w:rsidR="00017D67" w:rsidRDefault="00017D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20503" w14:textId="77777777" w:rsidR="0068192D" w:rsidRDefault="0068192D">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B150E" w14:textId="77777777" w:rsidR="0068192D" w:rsidRDefault="00017D67">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7228AA22" wp14:editId="1D13C73A">
          <wp:simplePos x="0" y="0"/>
          <wp:positionH relativeFrom="column">
            <wp:posOffset>-409574</wp:posOffset>
          </wp:positionH>
          <wp:positionV relativeFrom="paragraph">
            <wp:posOffset>114300</wp:posOffset>
          </wp:positionV>
          <wp:extent cx="1428750" cy="1000125"/>
          <wp:effectExtent l="0" t="0" r="0" b="0"/>
          <wp:wrapSquare wrapText="bothSides" distT="114300" distB="114300" distL="114300" distR="114300"/>
          <wp:docPr id="2" name="image2.png" descr="BCLHP_Logo_v2_0.png"/>
          <wp:cNvGraphicFramePr/>
          <a:graphic xmlns:a="http://schemas.openxmlformats.org/drawingml/2006/main">
            <a:graphicData uri="http://schemas.openxmlformats.org/drawingml/2006/picture">
              <pic:pic xmlns:pic="http://schemas.openxmlformats.org/drawingml/2006/picture">
                <pic:nvPicPr>
                  <pic:cNvPr id="0" name="image2.png" descr="BCLHP_Logo_v2_0.png"/>
                  <pic:cNvPicPr preferRelativeResize="0"/>
                </pic:nvPicPr>
                <pic:blipFill>
                  <a:blip r:embed="rId1"/>
                  <a:srcRect/>
                  <a:stretch>
                    <a:fillRect/>
                  </a:stretch>
                </pic:blipFill>
                <pic:spPr>
                  <a:xfrm>
                    <a:off x="0" y="0"/>
                    <a:ext cx="1428750" cy="1000125"/>
                  </a:xfrm>
                  <a:prstGeom prst="rect">
                    <a:avLst/>
                  </a:prstGeom>
                  <a:ln/>
                </pic:spPr>
              </pic:pic>
            </a:graphicData>
          </a:graphic>
        </wp:anchor>
      </w:drawing>
    </w:r>
  </w:p>
  <w:p w14:paraId="75C3A229" w14:textId="77777777" w:rsidR="0068192D" w:rsidRDefault="0068192D">
    <w:pPr>
      <w:pBdr>
        <w:top w:val="nil"/>
        <w:left w:val="nil"/>
        <w:bottom w:val="nil"/>
        <w:right w:val="nil"/>
        <w:between w:val="nil"/>
      </w:pBdr>
      <w:jc w:val="center"/>
    </w:pPr>
  </w:p>
  <w:p w14:paraId="6D30E432" w14:textId="77777777" w:rsidR="0068192D" w:rsidRDefault="00017D67">
    <w:pPr>
      <w:pBdr>
        <w:top w:val="nil"/>
        <w:left w:val="nil"/>
        <w:bottom w:val="nil"/>
        <w:right w:val="nil"/>
        <w:between w:val="nil"/>
      </w:pBdr>
      <w:jc w:val="center"/>
      <w:rPr>
        <w:b/>
        <w:color w:val="274E13"/>
        <w:sz w:val="32"/>
        <w:szCs w:val="32"/>
      </w:rPr>
    </w:pPr>
    <w:r>
      <w:rPr>
        <w:sz w:val="28"/>
        <w:szCs w:val="28"/>
      </w:rPr>
      <w:tab/>
    </w:r>
    <w:hyperlink r:id="rId2">
      <w:r>
        <w:rPr>
          <w:b/>
          <w:color w:val="274E13"/>
          <w:sz w:val="32"/>
          <w:szCs w:val="32"/>
          <w:u w:val="single"/>
        </w:rPr>
        <w:t xml:space="preserve">Boulder County Latino History Project </w:t>
      </w:r>
    </w:hyperlink>
  </w:p>
  <w:p w14:paraId="07AF4230" w14:textId="77777777" w:rsidR="0068192D" w:rsidRDefault="00017D67">
    <w:pPr>
      <w:pBdr>
        <w:top w:val="nil"/>
        <w:left w:val="nil"/>
        <w:bottom w:val="nil"/>
        <w:right w:val="nil"/>
        <w:between w:val="nil"/>
      </w:pBdr>
      <w:jc w:val="center"/>
      <w:rPr>
        <w:b/>
        <w:color w:val="274E13"/>
        <w:sz w:val="32"/>
        <w:szCs w:val="32"/>
      </w:rPr>
    </w:pPr>
    <w:hyperlink r:id="rId3">
      <w:r>
        <w:rPr>
          <w:b/>
          <w:color w:val="274E13"/>
          <w:sz w:val="32"/>
          <w:szCs w:val="32"/>
          <w:u w:val="single"/>
        </w:rPr>
        <w:t xml:space="preserve">Lesson Plans </w:t>
      </w:r>
    </w:hyperlink>
  </w:p>
  <w:p w14:paraId="698ACDD4" w14:textId="77777777" w:rsidR="0068192D" w:rsidRDefault="0068192D">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44C3"/>
    <w:multiLevelType w:val="multilevel"/>
    <w:tmpl w:val="66902A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D53632"/>
    <w:multiLevelType w:val="multilevel"/>
    <w:tmpl w:val="9BA69A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8955A58"/>
    <w:multiLevelType w:val="multilevel"/>
    <w:tmpl w:val="3D02E53A"/>
    <w:lvl w:ilvl="0">
      <w:start w:val="1"/>
      <w:numFmt w:val="bullet"/>
      <w:lvlText w:val="●"/>
      <w:lvlJc w:val="left"/>
      <w:pPr>
        <w:ind w:left="720" w:hanging="36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000000"/>
        <w:sz w:val="20"/>
        <w:szCs w:val="20"/>
        <w:u w:val="none"/>
        <w:shd w:val="clear" w:color="auto" w:fill="auto"/>
        <w:vertAlign w:val="baseline"/>
      </w:rPr>
    </w:lvl>
    <w:lvl w:ilvl="2">
      <w:start w:val="1"/>
      <w:numFmt w:val="bullet"/>
      <w:lvlText w:val="■"/>
      <w:lvlJc w:val="left"/>
      <w:pPr>
        <w:ind w:left="2160" w:hanging="3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80" w:hanging="36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hanging="360"/>
      </w:pPr>
      <w:rPr>
        <w:rFonts w:ascii="Verdana" w:eastAsia="Verdana" w:hAnsi="Verdana" w:cs="Verdana"/>
        <w:b w:val="0"/>
        <w:i w:val="0"/>
        <w:smallCaps w:val="0"/>
        <w:strike w:val="0"/>
        <w:color w:val="000000"/>
        <w:sz w:val="20"/>
        <w:szCs w:val="20"/>
        <w:u w:val="none"/>
        <w:shd w:val="clear" w:color="auto" w:fill="auto"/>
        <w:vertAlign w:val="baseline"/>
      </w:rPr>
    </w:lvl>
    <w:lvl w:ilvl="5">
      <w:start w:val="1"/>
      <w:numFmt w:val="bullet"/>
      <w:lvlText w:val="■"/>
      <w:lvlJc w:val="left"/>
      <w:pPr>
        <w:ind w:left="4320" w:hanging="36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hanging="36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hanging="360"/>
      </w:pPr>
      <w:rPr>
        <w:rFonts w:ascii="Verdana" w:eastAsia="Verdana" w:hAnsi="Verdana" w:cs="Verdana"/>
        <w:b w:val="0"/>
        <w:i w:val="0"/>
        <w:smallCaps w:val="0"/>
        <w:strike w:val="0"/>
        <w:color w:val="000000"/>
        <w:sz w:val="20"/>
        <w:szCs w:val="20"/>
        <w:u w:val="none"/>
        <w:shd w:val="clear" w:color="auto" w:fill="auto"/>
        <w:vertAlign w:val="baseline"/>
      </w:rPr>
    </w:lvl>
    <w:lvl w:ilvl="8">
      <w:start w:val="1"/>
      <w:numFmt w:val="bullet"/>
      <w:lvlText w:val="■"/>
      <w:lvlJc w:val="left"/>
      <w:pPr>
        <w:ind w:left="6480" w:hanging="36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3" w15:restartNumberingAfterBreak="0">
    <w:nsid w:val="49103051"/>
    <w:multiLevelType w:val="multilevel"/>
    <w:tmpl w:val="B66A95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2FE2870"/>
    <w:multiLevelType w:val="multilevel"/>
    <w:tmpl w:val="129A17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2077F53"/>
    <w:multiLevelType w:val="multilevel"/>
    <w:tmpl w:val="B4268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92D"/>
    <w:rsid w:val="00017D67"/>
    <w:rsid w:val="00266A00"/>
    <w:rsid w:val="004A3740"/>
    <w:rsid w:val="00681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2473"/>
  <w15:docId w15:val="{6C4675F9-784D-4303-811C-87174BED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66A00"/>
    <w:rPr>
      <w:color w:val="0000FF" w:themeColor="hyperlink"/>
      <w:u w:val="single"/>
    </w:rPr>
  </w:style>
  <w:style w:type="character" w:styleId="UnresolvedMention">
    <w:name w:val="Unresolved Mention"/>
    <w:basedOn w:val="DefaultParagraphFont"/>
    <w:uiPriority w:val="99"/>
    <w:semiHidden/>
    <w:unhideWhenUsed/>
    <w:rsid w:val="00266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colatinohistory.colorado.edu/photograph/alicia-juarez-sanchez-and-her-awar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teachbocolatinohistory.colorado.edu/wp-content/uploads/2015/10/Primary-source-set_-_Food-Health-and-Medicine-1900-1980_.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teachbocolatinohistory.colorado.edu/" TargetMode="External"/><Relationship Id="rId2" Type="http://schemas.openxmlformats.org/officeDocument/2006/relationships/hyperlink" Target="http://teachbocolatinohistory.colorado.ed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751</Words>
  <Characters>4286</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2019-12-15T02:43:00Z</cp:lastPrinted>
  <dcterms:created xsi:type="dcterms:W3CDTF">2019-12-15T02:43:00Z</dcterms:created>
  <dcterms:modified xsi:type="dcterms:W3CDTF">2019-12-15T02:43:00Z</dcterms:modified>
</cp:coreProperties>
</file>